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Polityka prywatności Stowarzyszenie Nasze Dzieci w Gdańsku  zs. w Gdańsku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Administratorem danych osobowych w niniejszym serwisie </w:t>
      </w:r>
      <w:r w:rsidDel="00000000" w:rsidR="00000000" w:rsidRPr="00000000">
        <w:rPr>
          <w:b w:val="1"/>
          <w:sz w:val="18"/>
          <w:szCs w:val="18"/>
          <w:rtl w:val="0"/>
        </w:rPr>
        <w:t xml:space="preserve">www.stowarzyszenienaszedzieci.org  </w:t>
      </w:r>
      <w:r w:rsidDel="00000000" w:rsidR="00000000" w:rsidRPr="00000000">
        <w:rPr>
          <w:sz w:val="18"/>
          <w:szCs w:val="18"/>
          <w:rtl w:val="0"/>
        </w:rPr>
        <w:t xml:space="preserve">jest </w:t>
      </w:r>
      <w:r w:rsidDel="00000000" w:rsidR="00000000" w:rsidRPr="00000000">
        <w:rPr>
          <w:b w:val="1"/>
          <w:sz w:val="18"/>
          <w:szCs w:val="18"/>
          <w:rtl w:val="0"/>
        </w:rPr>
        <w:t xml:space="preserve">Stowarzyszenie Nasze Dzieci w Gdańsku  zs. w Gdańsku, ul. Dragan 9, 80-807 Gdańsk</w:t>
      </w:r>
      <w:r w:rsidDel="00000000" w:rsidR="00000000" w:rsidRPr="00000000">
        <w:rPr>
          <w:sz w:val="18"/>
          <w:szCs w:val="18"/>
          <w:rtl w:val="0"/>
        </w:rPr>
        <w:t xml:space="preserve"> (dalej jako: Fundacja/Administrator danych osobowych „Administrator”).</w:t>
      </w:r>
    </w:p>
    <w:p w:rsidR="00000000" w:rsidDel="00000000" w:rsidP="00000000" w:rsidRDefault="00000000" w:rsidRPr="00000000" w14:paraId="00000004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Wprowadzenie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Naszym celem jest również należyte informowanie Państwa o sprawach związanych z przetwarzaniem danych osobowych, szczególnie wobec treści nowych przepisów o ochronie danych osobowych, w tym rozporządzenia Parlamentu Europejskiego i Rady (UE) 2016/679 z dnia 27.04.2016r. w sprawie ochrony osób fizycznych w związku z przetwarzaniem danych osobowych i w sprawie swobodnego przepływu takich danych oraz uchylenia dyrektywy 95/46/WE – rozporządzenie ogólne rozporządzenie o ochronie danych - dalej jako: Rozporządzenie/„RODO”) oraz ustawy z dnia 10 maja 2018 roku o ochronie danych osobowych (tj. Dz. U. z 2018 r., poz. 1000), a także przepisów szczególnych powszechnie obowiązujących. Z tego względu, w niniejszym dokumencie informujemy o podstawach prawnych przetwarzania  danych osobowych, sposobach ich zbierania i wykorzystywania, a także o prawach podmiotów danych z tym związanych.</w:t>
      </w:r>
    </w:p>
    <w:p w:rsidR="00000000" w:rsidDel="00000000" w:rsidP="00000000" w:rsidRDefault="00000000" w:rsidRPr="00000000" w14:paraId="0000000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Dane osobowe – wyjaśnienie. </w:t>
      </w:r>
    </w:p>
    <w:p w:rsidR="00000000" w:rsidDel="00000000" w:rsidP="00000000" w:rsidRDefault="00000000" w:rsidRPr="00000000" w14:paraId="0000000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Przetwarzanie danych osobowych – znaczenie</w:t>
      </w:r>
      <w:r w:rsidDel="00000000" w:rsidR="00000000" w:rsidRPr="00000000">
        <w:rPr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Dane osobowe to informacje o zidentyfikowanej lub możliwej do zidentyfikowania osobie fizycznej. Dane osobowe wyróżniamy w szczególności jako: dane zwykłe, dane wrażliwe. Przetwarzaniem danych osobowych jest w zasadzie każda czynność na danych osobowych, niezależnie od tego, czy jest dokonywana w sposób zautomatyzowany czy nie, np. zbieranie, przechowywanie, utrwalanie, porządkowanie, modyfikowanie, przeglądanie, wykorzystywanie, udostępnianie, ograniczanie, usuwanie lub niszczenie. Fundacja przetwarza dane osobowe w różnych celach, przy czym w zależności od celu, zastosowanie mogą mieć różne sposoby zbierania, podstawy prawne przetwarzania, wykorzystywania, ujawniania oraz okresy przechowywania.</w:t>
        <w:br w:type="textWrapping"/>
        <w:br w:type="textWrapping"/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Kiedy niniejsza Polityka prywatności ma zastosowanie?</w:t>
      </w:r>
    </w:p>
    <w:p w:rsidR="00000000" w:rsidDel="00000000" w:rsidP="00000000" w:rsidRDefault="00000000" w:rsidRPr="00000000" w14:paraId="0000000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Niniejsza polityka prywatności ma zastosowanie do wszystkich przypadków, w których Fundacja jest administratorem danych osobowych i przetwarza dane osobowe. Dotyczy to zarówno przypadków, w których Fundacja przetwarza dane osobowe pozyskane bezpośrednio od osoby, której dane dotyczą, jak i przypadków, w których dane osobowe pozyskaliśmy z innych źródeł. Poniżej wskazujemy pełne dane </w:t>
      </w:r>
      <w:r w:rsidDel="00000000" w:rsidR="00000000" w:rsidRPr="00000000">
        <w:rPr>
          <w:b w:val="1"/>
          <w:sz w:val="18"/>
          <w:szCs w:val="18"/>
          <w:rtl w:val="0"/>
        </w:rPr>
        <w:t xml:space="preserve">Stowarzyszenie Nasze Dzieci w Gdańsku  zs. w Gdańsku</w:t>
      </w:r>
      <w:r w:rsidDel="00000000" w:rsidR="00000000" w:rsidRPr="00000000">
        <w:rPr>
          <w:sz w:val="18"/>
          <w:szCs w:val="18"/>
          <w:rtl w:val="0"/>
        </w:rPr>
        <w:t xml:space="preserve"> jako administratora danych osobowych oraz pozostałe informacje w ramach realizacji obowiązku informacyjnego z art. 13 RODO: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Administratorem danych osobowych jest </w:t>
      </w:r>
      <w:r w:rsidDel="00000000" w:rsidR="00000000" w:rsidRPr="00000000">
        <w:rPr>
          <w:b w:val="1"/>
          <w:sz w:val="18"/>
          <w:szCs w:val="18"/>
          <w:rtl w:val="0"/>
        </w:rPr>
        <w:t xml:space="preserve">Stowarzyszenie Nasze Dzieci w Gdańsku  zs. w Gdańsku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sz w:val="18"/>
          <w:szCs w:val="18"/>
          <w:rtl w:val="0"/>
        </w:rPr>
        <w:t xml:space="preserve">ul. Dragan 9, 80-807 Gdańsk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wpisana do rejestru przedsiębiorców oraz rejestru stowarzyszeń innych organizacji społecznych i zawodowych, fundacji oraz samodzielnych publicznych zakładów opieki zdrowotnej Krajowego Rejestru Sądowego pod numerem </w:t>
        <w:br w:type="textWrapping"/>
        <w:t xml:space="preserve">KRS: </w:t>
      </w:r>
      <w:r w:rsidDel="00000000" w:rsidR="00000000" w:rsidRPr="00000000">
        <w:rPr>
          <w:rFonts w:ascii="Calibri" w:cs="Calibri" w:eastAsia="Calibri" w:hAnsi="Calibri"/>
          <w:color w:val="373a3c"/>
          <w:sz w:val="21"/>
          <w:szCs w:val="21"/>
          <w:highlight w:val="white"/>
          <w:rtl w:val="0"/>
        </w:rPr>
        <w:t xml:space="preserve">0000014996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REGON: </w:t>
      </w:r>
      <w:r w:rsidDel="00000000" w:rsidR="00000000" w:rsidRPr="00000000">
        <w:rPr>
          <w:rFonts w:ascii="Calibri" w:cs="Calibri" w:eastAsia="Calibri" w:hAnsi="Calibri"/>
          <w:color w:val="373a3c"/>
          <w:sz w:val="21"/>
          <w:szCs w:val="21"/>
          <w:highlight w:val="white"/>
          <w:rtl w:val="0"/>
        </w:rPr>
        <w:t xml:space="preserve">192459442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Stowarzyszenie Nasze Dzieci w Gdańsku  zs. w Gdańsku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nie jest podmiotem zobowiązanym do powołania Inspektora Ochrony Danych osobowych. W przedmiocie ochrony danych osobowych skontaktować się można bezpośrednio ze </w:t>
      </w:r>
      <w:r w:rsidDel="00000000" w:rsidR="00000000" w:rsidRPr="00000000">
        <w:rPr>
          <w:sz w:val="18"/>
          <w:szCs w:val="18"/>
          <w:rtl w:val="0"/>
        </w:rPr>
        <w:t xml:space="preserve">stowarzyszeniem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pod nr telefonu: </w:t>
      </w:r>
      <w:r w:rsidDel="00000000" w:rsidR="00000000" w:rsidRPr="00000000">
        <w:rPr>
          <w:sz w:val="18"/>
          <w:szCs w:val="18"/>
          <w:rtl w:val="0"/>
        </w:rPr>
        <w:t xml:space="preserve">798 338 812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18"/>
          <w:szCs w:val="18"/>
          <w:rtl w:val="0"/>
        </w:rPr>
        <w:t xml:space="preserve">798 287 242,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sz w:val="18"/>
          <w:szCs w:val="18"/>
          <w:rtl w:val="0"/>
        </w:rPr>
        <w:t xml:space="preserve">naszedzieci@naszedzieci.org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Stowarzyszenie Nasze Dzieci w Gdańsku  zs. w Gdańsku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przetwarzać będzie dane osobowe: imię, nazwisko, adres e-mail, nr telefonu.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Dane osobowe przetwarzane są na podstawie art. 6 ust. 1 a) Rozporządzenia tj. na podstawie wyrażonej przez Państwa zgody na przetwarzanie danych osobowych wyrażonej w ramach oznaczenia „checkboxa” w formularzu kontaktowym. Dotyczy to danych ułatwiających kontakt z Państwem, takich jak adres e-mail lub numer telefonu. </w:t>
      </w:r>
      <w:r w:rsidDel="00000000" w:rsidR="00000000" w:rsidRPr="00000000">
        <w:rPr>
          <w:sz w:val="18"/>
          <w:szCs w:val="18"/>
          <w:rtl w:val="0"/>
        </w:rPr>
        <w:t xml:space="preserve">Stowarzyszenie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może przetwarzać dane osobowe także na podstawie art. 6 ust. 1 b) Rozporządzenia (w ramach wykonania umowy z osobą, której dane dotyczą), lub na podstawie art. 6 ust. 1 c) Rozporządzenia – na podstawie przepisu prawa, albo na podstawie art. 6 ust. 1 f) Rozporządzenia przetwarzanie jest niezbędne do celów wynikających z prawnie uzasadnionych interesów realizowanych przez administratora.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Celem przetwarzania Państwa danych osobowych jest umożliwienie </w:t>
      </w:r>
      <w:r w:rsidDel="00000000" w:rsidR="00000000" w:rsidRPr="00000000">
        <w:rPr>
          <w:sz w:val="18"/>
          <w:szCs w:val="18"/>
          <w:rtl w:val="0"/>
        </w:rPr>
        <w:t xml:space="preserve">Stowarzyszeniu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kontaktu z Państwem w sposób bezpośredni, przesłanie informacji drogą elektroniczną o organizowanych przez </w:t>
      </w:r>
      <w:r w:rsidDel="00000000" w:rsidR="00000000" w:rsidRPr="00000000">
        <w:rPr>
          <w:sz w:val="18"/>
          <w:szCs w:val="18"/>
          <w:rtl w:val="0"/>
        </w:rPr>
        <w:t xml:space="preserve">Stowarzyszenie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wydarzeń, imprez, działań i przedsięwzięć, w których możecie Państwo wziąć udział bezpłatnie lub odpłatnie, a które to działania pozostają w ramach statutowej działalności </w:t>
      </w:r>
      <w:r w:rsidDel="00000000" w:rsidR="00000000" w:rsidRPr="00000000">
        <w:rPr>
          <w:sz w:val="18"/>
          <w:szCs w:val="18"/>
          <w:rtl w:val="0"/>
        </w:rPr>
        <w:t xml:space="preserve">Stowarzyszenia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Stowarzyszenie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będzie przetwarzać Państwa dane osobowe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do czasu cofnięcia zgody wyrażonej przy wypełnianiu formularza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a w przypadkach szczególnych, w których istotą będzie spór co do roszczenia Państwa wobec </w:t>
      </w:r>
      <w:r w:rsidDel="00000000" w:rsidR="00000000" w:rsidRPr="00000000">
        <w:rPr>
          <w:sz w:val="18"/>
          <w:szCs w:val="18"/>
          <w:rtl w:val="0"/>
        </w:rPr>
        <w:t xml:space="preserve">Stowarzyszenia 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odwrotnie – przez czas trwania sporu, do jego definitywnego zakończenia, chyba, że przepis prawa stanowić będzie inaczej i warunkować będzie uprawnienie do przetwarzania Państwa danych w dłuższym niż oznaczony w tym punkcie okresie. W przypadku, gdy </w:t>
      </w:r>
      <w:r w:rsidDel="00000000" w:rsidR="00000000" w:rsidRPr="00000000">
        <w:rPr>
          <w:sz w:val="18"/>
          <w:szCs w:val="18"/>
          <w:rtl w:val="0"/>
        </w:rPr>
        <w:t xml:space="preserve">Stowarzyszenie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przetwarza dane osobowe na podstawie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uzasadnionego interesu administratora danych, okres przetwarzania trwa do momentu ustania ww. interesu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(np. okres przedawnienia roszczeń cywilnoprawnych) lub do momentu sprzeciwienia się osoby, której dane dotyczą, dalszemu takiemu przetwarzaniu – w sytuacjach, gdy sprzeciw taki zgodnie z przepisami prawa przysługuje. W przypadku, gdy </w:t>
      </w:r>
      <w:r w:rsidDel="00000000" w:rsidR="00000000" w:rsidRPr="00000000">
        <w:rPr>
          <w:sz w:val="18"/>
          <w:szCs w:val="18"/>
          <w:rtl w:val="0"/>
        </w:rPr>
        <w:t xml:space="preserve">Stowarzyszenie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przetwarza dane osobowe, ponieważ jest to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konieczne z uwagi na obowiązujące przepisy prawa, okresy przetwarzania danych w tym celu określają te przepisy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(jest to na przykład obowiązana zgodnie z przepisami prawa do przechowywania Danych osobowych Użytkownika przez dłuższy okres lub jeśli Dane osobowe Użytkownika są potrzebne do wniesienia zarzutów prawnych lub podjęcia obrony przed zarzutami prawnymi, </w:t>
      </w:r>
      <w:r w:rsidDel="00000000" w:rsidR="00000000" w:rsidRPr="00000000">
        <w:rPr>
          <w:sz w:val="18"/>
          <w:szCs w:val="18"/>
          <w:rtl w:val="0"/>
        </w:rPr>
        <w:t xml:space="preserve">Stowarzyszenie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zachowa Dane osobowe Użytkownika do zakończenia odpowiedniego okresu przechowywania lub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do momentu rozstrzygnięcia przedmiotowych zarzutów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W przypadku braku konkretnych wymogów prawnych lub umownych, podstawowy okres przechowywania danych w przypadku zapisów i innej dokumentacji dowodowej sporządzonej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w trakcie wykonywania umowy maksymalnie 10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Stowarzyszenie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może pozyskać Państwa dane także od innego podmiotu, który w ramach </w:t>
      </w:r>
      <w:r w:rsidDel="00000000" w:rsidR="00000000" w:rsidRPr="00000000">
        <w:rPr>
          <w:sz w:val="18"/>
          <w:szCs w:val="18"/>
          <w:rtl w:val="0"/>
        </w:rPr>
        <w:t xml:space="preserve">prowadzonej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działalności świadczyć będzie usługi pośrednictwa w sprzedaży (biletów, usług, towarów) – o czym podmiot (pośrednik) poinformuje Państwa w ramach realizacji we własnym imieniu obowiązku informacyjnego zgodnie z art. 13 RODO.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Zbierane i przetwarzane przez </w:t>
      </w:r>
      <w:r w:rsidDel="00000000" w:rsidR="00000000" w:rsidRPr="00000000">
        <w:rPr>
          <w:sz w:val="18"/>
          <w:szCs w:val="18"/>
          <w:rtl w:val="0"/>
        </w:rPr>
        <w:t xml:space="preserve">Stowarzyszenie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dane osobowe mogą być udostępniane innym odbiorcom. Odbiorcami danych osobowych mogą być w szczególności: operatorzy pocztowi, podmioty świadczące usługi kurierskie, usługi informatyczne, prawne, księgowo – finansowe, banki oraz inne instytucje finansowe.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Stow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arz</w:t>
      </w:r>
      <w:r w:rsidDel="00000000" w:rsidR="00000000" w:rsidRPr="00000000">
        <w:rPr>
          <w:sz w:val="18"/>
          <w:szCs w:val="18"/>
          <w:rtl w:val="0"/>
        </w:rPr>
        <w:t xml:space="preserve">yszenie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nie będzie przetwarzać danych osobowych w sposób zautomatyzowany.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Administrator nie zamierza przekazywać danych osobowych organizacji międzynarodowej. Przekazanie Państwa danych może nastąpić do Państwa trzeciego, ale w zakresie użytkowania do obsługi serwisu internetowego za pomocą (Google Inc.)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W związku z przetwarzaniem przez </w:t>
      </w:r>
      <w:r w:rsidDel="00000000" w:rsidR="00000000" w:rsidRPr="00000000">
        <w:rPr>
          <w:sz w:val="18"/>
          <w:szCs w:val="18"/>
          <w:rtl w:val="0"/>
        </w:rPr>
        <w:t xml:space="preserve">Stowarzyszenie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Państwa danych osobowych, przysługuje Państwu prawo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dostępu do treści danych osobowych (na podstawie art. 15 RODO) z zastrzeżeniem, że udostępniane dane osobowe nie mogą ujawniać informacji niejawnych, ani naruszać tajemnic prawnie chronionych, do których zachowania zobowiązany jest Administrator;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żądania sprostowania danych (na podstawie art. 16 RODO);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żądania ograniczenia przetwarzania danych (na podstawie art. 18 RODO);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wniesienia sprzeciwu wobec przetwarzania przez Administratora Państwa danych osobowych (na podstawie art. 21 RODO);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żądania usunięcia danych (na podstawie art. 17 RODO).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W przypadku uznania, iż przetwarzanie przez </w:t>
      </w:r>
      <w:r w:rsidDel="00000000" w:rsidR="00000000" w:rsidRPr="00000000">
        <w:rPr>
          <w:b w:val="1"/>
          <w:sz w:val="18"/>
          <w:szCs w:val="18"/>
          <w:rtl w:val="0"/>
        </w:rPr>
        <w:t xml:space="preserve">Stowarzyszenie Nasze Dzieci w Gdańsku  zs. w Gdańsku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Państwa danych osobowych narusza przepisy Rozporządzenia, przysługuje Państwu prawo do wniesienia skargi do Prezesa Urzędu Ochrony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5387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5387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5387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Administrator danych osobowych Stowarzyszenie Nasze Dzieci w Gdańsku  zs. w Gdańsku</w:t>
      </w:r>
    </w:p>
    <w:p w:rsidR="00000000" w:rsidDel="00000000" w:rsidP="00000000" w:rsidRDefault="00000000" w:rsidRPr="00000000" w14:paraId="0000001F">
      <w:pPr>
        <w:spacing w:after="240" w:line="240" w:lineRule="auto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851" w:top="993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 Linotype" w:cs="Palatino Linotype" w:eastAsia="Palatino Linotype" w:hAnsi="Palatino Linotype"/>
        <w:sz w:val="22"/>
        <w:szCs w:val="22"/>
        <w:lang w:val="pl-PL"/>
      </w:rPr>
    </w:rPrDefault>
    <w:pPrDefault>
      <w:pPr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both"/>
    </w:pPr>
    <w:rPr>
      <w:rFonts w:ascii="Palatino Linotype" w:cs="Palatino Linotype" w:eastAsia="Palatino Linotype" w:hAnsi="Palatino Linotype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both"/>
    </w:pPr>
    <w:rPr>
      <w:rFonts w:ascii="Palatino Linotype" w:cs="Palatino Linotype" w:eastAsia="Palatino Linotype" w:hAnsi="Palatino Linotype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both"/>
    </w:pPr>
    <w:rPr>
      <w:rFonts w:ascii="Palatino Linotype" w:cs="Palatino Linotype" w:eastAsia="Palatino Linotype" w:hAnsi="Palatino Linotype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both"/>
    </w:pPr>
    <w:rPr>
      <w:rFonts w:ascii="Palatino Linotype" w:cs="Palatino Linotype" w:eastAsia="Palatino Linotype" w:hAnsi="Palatino Linotype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both"/>
    </w:pPr>
    <w:rPr>
      <w:rFonts w:ascii="Palatino Linotype" w:cs="Palatino Linotype" w:eastAsia="Palatino Linotype" w:hAnsi="Palatino Linotype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both"/>
    </w:pPr>
    <w:rPr>
      <w:rFonts w:ascii="Palatino Linotype" w:cs="Palatino Linotype" w:eastAsia="Palatino Linotype" w:hAnsi="Palatino Linotype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92B4A"/>
    <w:pPr>
      <w:spacing w:after="0" w:line="259" w:lineRule="auto"/>
      <w:jc w:val="both"/>
    </w:pPr>
    <w:rPr>
      <w:rFonts w:ascii="Palatino Linotype" w:hAnsi="Palatino Linotype"/>
    </w:rPr>
  </w:style>
  <w:style w:type="paragraph" w:styleId="Nagwek1">
    <w:name w:val="heading 1"/>
    <w:basedOn w:val="Normalny"/>
    <w:link w:val="Nagwek1Znak"/>
    <w:uiPriority w:val="9"/>
    <w:qFormat w:val="1"/>
    <w:rsid w:val="000F05E0"/>
    <w:pPr>
      <w:spacing w:after="100" w:afterAutospacing="1" w:before="100" w:beforeAutospacing="1" w:line="240" w:lineRule="auto"/>
      <w:jc w:val="left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0F05E0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l-PL"/>
    </w:rPr>
  </w:style>
  <w:style w:type="character" w:styleId="portlet-title-text" w:customStyle="1">
    <w:name w:val="portlet-title-text"/>
    <w:basedOn w:val="Domylnaczcionkaakapitu"/>
    <w:rsid w:val="000F05E0"/>
  </w:style>
  <w:style w:type="paragraph" w:styleId="NormalnyWeb">
    <w:name w:val="Normal (Web)"/>
    <w:basedOn w:val="Normalny"/>
    <w:uiPriority w:val="99"/>
    <w:semiHidden w:val="1"/>
    <w:unhideWhenUsed w:val="1"/>
    <w:rsid w:val="000F05E0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 w:val="1"/>
    <w:unhideWhenUsed w:val="1"/>
    <w:rsid w:val="000F05E0"/>
    <w:rPr>
      <w:color w:val="0000ff"/>
      <w:u w:val="single"/>
    </w:rPr>
  </w:style>
  <w:style w:type="character" w:styleId="skypec2cprintcontainer" w:customStyle="1">
    <w:name w:val="skypec2cprintcontainer"/>
    <w:basedOn w:val="Domylnaczcionkaakapitu"/>
    <w:rsid w:val="000F05E0"/>
  </w:style>
  <w:style w:type="paragraph" w:styleId="Akapitzlist">
    <w:name w:val="List Paragraph"/>
    <w:basedOn w:val="Normalny"/>
    <w:uiPriority w:val="34"/>
    <w:qFormat w:val="1"/>
    <w:rsid w:val="00637361"/>
    <w:pPr>
      <w:spacing w:line="276" w:lineRule="auto"/>
      <w:ind w:left="720"/>
      <w:contextualSpacing w:val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707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70773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707739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707739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707739"/>
    <w:rPr>
      <w:rFonts w:ascii="Palatino Linotype" w:hAnsi="Palatino Linotype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07739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0773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QEm6fzOz6NQf4UI2AXK1DghKsA==">CgMxLjAyCGguZ2pkZ3hzMgloLjMwajB6bGw4AHIhMVN3ZFBhZ2kzbzNzLWdBSnFNa1JHeE1LU2k1RDlKbEpC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2019-05-12T05:47:00Z</dcterms:created>
  <dc:creator>Małgorzata Kozubal</dc:creator>
</cp:coreProperties>
</file>